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0001972055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Vipshop Holdings Ltd</w:t>
      </w:r>
    </w:p>
    <w:p>
      <w:pPr>
        <w:spacing w:after="0" w:line="44"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001-35454</w:t>
      </w:r>
    </w:p>
    <w:p>
      <w:pPr>
        <w:spacing w:after="0" w:line="44"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22"/>
          <w:szCs w:val="22"/>
          <w:color w:val="auto"/>
        </w:rPr>
        <w:t>VIPSHOP HEADQUARTERS, 128 DINGXIN ROAD</w:t>
      </w:r>
    </w:p>
    <w:p>
      <w:pPr>
        <w:spacing w:after="0" w:line="4"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22"/>
          <w:szCs w:val="22"/>
          <w:color w:val="auto"/>
        </w:rPr>
        <w:t>HAIZHU DISTRICT,</w:t>
      </w: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Guangzhou</w:t>
      </w:r>
    </w:p>
    <w:p>
      <w:pPr>
        <w:ind w:left="614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40"/>
        <w:spacing w:after="0"/>
        <w:rPr>
          <w:sz w:val="20"/>
          <w:szCs w:val="20"/>
          <w:color w:val="auto"/>
        </w:rPr>
      </w:pPr>
      <w:r>
        <w:rPr>
          <w:rFonts w:ascii="Times New Roman" w:cs="Times New Roman" w:eastAsia="Times New Roman" w:hAnsi="Times New Roman"/>
          <w:sz w:val="22"/>
          <w:szCs w:val="22"/>
          <w:color w:val="auto"/>
        </w:rPr>
        <w:t>510220</w:t>
      </w:r>
    </w:p>
    <w:p>
      <w:pPr>
        <w:spacing w:after="0" w:line="20"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 (20) 2233-0000</w:t>
      </w:r>
    </w:p>
    <w:p>
      <w:pPr>
        <w:spacing w:after="0" w:line="44"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Feng Tao</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Futu</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11/F, Bangkok Ban, No.</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18 Bonham Strand</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Hong Kong  F4  999077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129989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1669058.76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455648220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09/20/2024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720" w:space="14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860" w:type="dxa"/>
            <w:vAlign w:val="bottom"/>
          </w:tcPr>
          <w:p>
            <w:pPr>
              <w:ind w:left="16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60" w:type="dxa"/>
            <w:vAlign w:val="bottom"/>
            <w:vMerge w:val="restart"/>
          </w:tcPr>
          <w:p>
            <w:pPr>
              <w:ind w:left="1320"/>
              <w:spacing w:after="0"/>
              <w:rPr>
                <w:sz w:val="20"/>
                <w:szCs w:val="20"/>
                <w:color w:val="auto"/>
              </w:rPr>
            </w:pPr>
            <w:r>
              <w:rPr>
                <w:rFonts w:ascii="Times New Roman" w:cs="Times New Roman" w:eastAsia="Times New Roman" w:hAnsi="Times New Roman"/>
                <w:sz w:val="22"/>
                <w:szCs w:val="22"/>
                <w:color w:val="auto"/>
              </w:rPr>
              <w:t>Share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Vipshop</w:t>
            </w:r>
          </w:p>
        </w:tc>
        <w:tc>
          <w:tcPr>
            <w:tcW w:w="2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286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60" w:type="dxa"/>
            <w:vAlign w:val="bottom"/>
          </w:tcPr>
          <w:p>
            <w:pPr>
              <w:ind w:left="280"/>
              <w:spacing w:after="0" w:line="243" w:lineRule="exact"/>
              <w:rPr>
                <w:sz w:val="20"/>
                <w:szCs w:val="20"/>
                <w:color w:val="auto"/>
              </w:rPr>
            </w:pPr>
            <w:r>
              <w:rPr>
                <w:rFonts w:ascii="Times New Roman" w:cs="Times New Roman" w:eastAsia="Times New Roman" w:hAnsi="Times New Roman"/>
                <w:sz w:val="28"/>
                <w:szCs w:val="28"/>
                <w:color w:val="auto"/>
                <w:vertAlign w:val="superscript"/>
              </w:rPr>
              <w:t>09/19/2024</w:t>
            </w:r>
            <w:r>
              <w:rPr>
                <w:rFonts w:ascii="Times New Roman" w:cs="Times New Roman" w:eastAsia="Times New Roman" w:hAnsi="Times New Roman"/>
                <w:sz w:val="16"/>
                <w:szCs w:val="16"/>
                <w:color w:val="auto"/>
              </w:rPr>
              <w:t xml:space="preserve"> compensation</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2800" w:type="dxa"/>
            <w:vAlign w:val="bottom"/>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129989</w:t>
            </w:r>
          </w:p>
        </w:tc>
        <w:tc>
          <w:tcPr>
            <w:tcW w:w="25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09/19/2024 service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2860" w:type="dxa"/>
            <w:vAlign w:val="bottom"/>
          </w:tcPr>
          <w:p>
            <w:pPr>
              <w:spacing w:after="0"/>
              <w:rPr>
                <w:sz w:val="24"/>
                <w:szCs w:val="24"/>
                <w:color w:val="auto"/>
              </w:rPr>
            </w:pP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Limited</w:t>
            </w:r>
          </w:p>
        </w:tc>
        <w:tc>
          <w:tcPr>
            <w:tcW w:w="2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09/19/2024</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Tao Feng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2024-09-19T10:02:32Z</dcterms:created>
  <dcterms:modified xsi:type="dcterms:W3CDTF">2024-09-19T10:02:32Z</dcterms:modified>
</cp:coreProperties>
</file>